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F4C6" w14:textId="77777777" w:rsidR="00733A3D" w:rsidRDefault="00733A3D" w:rsidP="00FF1777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032977">
        <w:rPr>
          <w:b/>
          <w:bCs/>
          <w:sz w:val="48"/>
          <w:szCs w:val="48"/>
          <w:u w:val="single"/>
        </w:rPr>
        <w:t>Upper Tweed Community Council</w:t>
      </w:r>
    </w:p>
    <w:p w14:paraId="50EB4963" w14:textId="77777777" w:rsidR="00FF1777" w:rsidRDefault="00FF1777" w:rsidP="00FF1777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</w:p>
    <w:p w14:paraId="6D6B45A9" w14:textId="77777777" w:rsidR="00733A3D" w:rsidRDefault="00733A3D" w:rsidP="00FF1777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Election of Members</w:t>
      </w:r>
    </w:p>
    <w:p w14:paraId="475C5769" w14:textId="77777777" w:rsidR="00733A3D" w:rsidRPr="00032977" w:rsidRDefault="00733A3D" w:rsidP="00FF1777">
      <w:pPr>
        <w:spacing w:after="0" w:line="240" w:lineRule="auto"/>
        <w:jc w:val="center"/>
        <w:rPr>
          <w:b/>
          <w:bCs/>
          <w:sz w:val="48"/>
          <w:szCs w:val="48"/>
          <w:u w:val="single"/>
        </w:rPr>
      </w:pPr>
    </w:p>
    <w:p w14:paraId="3C922A17" w14:textId="77777777" w:rsidR="00733A3D" w:rsidRPr="00084648" w:rsidRDefault="00733A3D" w:rsidP="00FF177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84648">
        <w:rPr>
          <w:b/>
          <w:bCs/>
          <w:sz w:val="32"/>
          <w:szCs w:val="32"/>
          <w:u w:val="single"/>
        </w:rPr>
        <w:t xml:space="preserve">Membership of the Council for 2 years commencing </w:t>
      </w:r>
      <w:r w:rsidR="00880C3E">
        <w:rPr>
          <w:b/>
          <w:bCs/>
          <w:sz w:val="32"/>
          <w:szCs w:val="32"/>
          <w:u w:val="single"/>
        </w:rPr>
        <w:t>June 2021</w:t>
      </w:r>
    </w:p>
    <w:p w14:paraId="4E65911E" w14:textId="77777777" w:rsidR="00733A3D" w:rsidRDefault="00733A3D">
      <w:pPr>
        <w:rPr>
          <w:b/>
          <w:bCs/>
          <w:sz w:val="28"/>
          <w:szCs w:val="28"/>
        </w:rPr>
      </w:pPr>
    </w:p>
    <w:p w14:paraId="297D00CB" w14:textId="77777777" w:rsidR="00733A3D" w:rsidRDefault="00880C3E" w:rsidP="00DB0F60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</w:t>
      </w:r>
      <w:r w:rsidR="00733A3D" w:rsidRPr="00084648">
        <w:rPr>
          <w:b/>
          <w:bCs/>
          <w:sz w:val="32"/>
          <w:szCs w:val="32"/>
        </w:rPr>
        <w:t xml:space="preserve"> members of Upper Tweed Community Council </w:t>
      </w:r>
      <w:r w:rsidR="00733A3D">
        <w:rPr>
          <w:b/>
          <w:bCs/>
          <w:sz w:val="32"/>
          <w:szCs w:val="32"/>
        </w:rPr>
        <w:t xml:space="preserve">(UTCC) </w:t>
      </w:r>
      <w:r w:rsidR="00733A3D" w:rsidRPr="00084648">
        <w:rPr>
          <w:b/>
          <w:bCs/>
          <w:sz w:val="32"/>
          <w:szCs w:val="32"/>
        </w:rPr>
        <w:t>will rea</w:t>
      </w:r>
      <w:r w:rsidR="00733A3D">
        <w:rPr>
          <w:b/>
          <w:bCs/>
          <w:sz w:val="32"/>
          <w:szCs w:val="32"/>
        </w:rPr>
        <w:t>ch</w:t>
      </w:r>
      <w:r w:rsidR="00733A3D" w:rsidRPr="00084648">
        <w:rPr>
          <w:b/>
          <w:bCs/>
          <w:sz w:val="32"/>
          <w:szCs w:val="32"/>
        </w:rPr>
        <w:t xml:space="preserve"> the end of their 2-year tenure at the Council’s Annual General Meeting o</w:t>
      </w:r>
      <w:r w:rsidR="00733A3D">
        <w:rPr>
          <w:b/>
          <w:bCs/>
          <w:sz w:val="32"/>
          <w:szCs w:val="32"/>
        </w:rPr>
        <w:t>n</w:t>
      </w:r>
      <w:r w:rsidR="00733A3D" w:rsidRPr="00084648">
        <w:rPr>
          <w:b/>
          <w:bCs/>
          <w:sz w:val="32"/>
          <w:szCs w:val="32"/>
        </w:rPr>
        <w:t xml:space="preserve"> 2</w:t>
      </w:r>
      <w:r w:rsidR="00AE6746">
        <w:rPr>
          <w:b/>
          <w:bCs/>
          <w:sz w:val="32"/>
          <w:szCs w:val="32"/>
        </w:rPr>
        <w:t>1</w:t>
      </w:r>
      <w:r w:rsidR="00AE6746" w:rsidRPr="00AE6746">
        <w:rPr>
          <w:b/>
          <w:bCs/>
          <w:sz w:val="32"/>
          <w:szCs w:val="32"/>
          <w:vertAlign w:val="superscript"/>
        </w:rPr>
        <w:t>st</w:t>
      </w:r>
      <w:r w:rsidR="00AE6746">
        <w:rPr>
          <w:b/>
          <w:bCs/>
          <w:sz w:val="32"/>
          <w:szCs w:val="32"/>
        </w:rPr>
        <w:t xml:space="preserve"> June 2021</w:t>
      </w:r>
      <w:r w:rsidR="00733A3D" w:rsidRPr="00084648">
        <w:rPr>
          <w:b/>
          <w:bCs/>
          <w:sz w:val="32"/>
          <w:szCs w:val="32"/>
        </w:rPr>
        <w:t>.</w:t>
      </w:r>
      <w:r w:rsidR="00733A3D">
        <w:rPr>
          <w:b/>
          <w:bCs/>
          <w:sz w:val="32"/>
          <w:szCs w:val="32"/>
        </w:rPr>
        <w:t xml:space="preserve">  </w:t>
      </w:r>
    </w:p>
    <w:p w14:paraId="3B943DDE" w14:textId="77777777" w:rsidR="00733A3D" w:rsidRDefault="00733A3D" w:rsidP="00DB0F60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1164A7C" w14:textId="77777777" w:rsidR="00DB0F60" w:rsidRDefault="00733A3D" w:rsidP="00DB0F60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Any member of the community within the UTCC area who is regis</w:t>
      </w:r>
      <w:r w:rsidR="00DB0F60">
        <w:rPr>
          <w:b/>
          <w:bCs/>
          <w:sz w:val="32"/>
          <w:szCs w:val="32"/>
        </w:rPr>
        <w:t>tered on the electoral roll, is</w:t>
      </w:r>
      <w:r>
        <w:rPr>
          <w:b/>
          <w:bCs/>
          <w:sz w:val="32"/>
          <w:szCs w:val="32"/>
        </w:rPr>
        <w:t xml:space="preserve"> eligible to stand for election. Nomination forms with instructions for completion are available in Broughton Village Store.  Completed forms should be placed in the box in the </w:t>
      </w:r>
      <w:r w:rsidR="00DB0F60">
        <w:rPr>
          <w:b/>
          <w:bCs/>
          <w:sz w:val="32"/>
          <w:szCs w:val="32"/>
        </w:rPr>
        <w:t xml:space="preserve">Broughton </w:t>
      </w:r>
      <w:r>
        <w:rPr>
          <w:b/>
          <w:bCs/>
          <w:sz w:val="32"/>
          <w:szCs w:val="32"/>
        </w:rPr>
        <w:t xml:space="preserve">Village Store by 12 Noon on </w:t>
      </w:r>
      <w:r w:rsidR="00DB0F60">
        <w:rPr>
          <w:b/>
          <w:bCs/>
          <w:sz w:val="32"/>
          <w:szCs w:val="32"/>
        </w:rPr>
        <w:t>14</w:t>
      </w:r>
      <w:r w:rsidR="00DB0F60" w:rsidRPr="00DB0F60">
        <w:rPr>
          <w:b/>
          <w:bCs/>
          <w:sz w:val="32"/>
          <w:szCs w:val="32"/>
          <w:vertAlign w:val="superscript"/>
        </w:rPr>
        <w:t>th</w:t>
      </w:r>
      <w:r w:rsidR="00DB0F60">
        <w:rPr>
          <w:b/>
          <w:bCs/>
          <w:sz w:val="32"/>
          <w:szCs w:val="32"/>
        </w:rPr>
        <w:t xml:space="preserve"> June 2021.</w:t>
      </w:r>
      <w:r w:rsidRPr="001521AA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</w:p>
    <w:p w14:paraId="0F3452EA" w14:textId="77777777" w:rsidR="00DB0F60" w:rsidRDefault="00DB0F60" w:rsidP="008C498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Alternatively, completed scanned or photographed forms may be emailed to the Returning Officer, Julian Birchall</w:t>
      </w:r>
      <w:r w:rsidR="00FF1777">
        <w:rPr>
          <w:b/>
          <w:bCs/>
          <w:sz w:val="32"/>
          <w:szCs w:val="32"/>
        </w:rPr>
        <w:t xml:space="preserve"> using</w:t>
      </w:r>
      <w:r>
        <w:rPr>
          <w:b/>
          <w:bCs/>
          <w:sz w:val="32"/>
          <w:szCs w:val="32"/>
        </w:rPr>
        <w:t xml:space="preserve">:  </w:t>
      </w:r>
      <w:r w:rsidRPr="00FF1777">
        <w:rPr>
          <w:b/>
          <w:bCs/>
          <w:i/>
          <w:sz w:val="32"/>
          <w:szCs w:val="32"/>
        </w:rPr>
        <w:t>birchall.oldmanse@gmail.com</w:t>
      </w:r>
    </w:p>
    <w:p w14:paraId="655D82A5" w14:textId="77777777" w:rsidR="00DB0F60" w:rsidRDefault="00DB0F60" w:rsidP="00DB0F60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F69D127" w14:textId="77777777" w:rsidR="00FF1777" w:rsidRDefault="00733A3D" w:rsidP="00FF1777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nominations will be announced at the UTCC AGM </w:t>
      </w:r>
      <w:r w:rsidR="00DB0F60">
        <w:rPr>
          <w:b/>
          <w:bCs/>
          <w:sz w:val="32"/>
          <w:szCs w:val="32"/>
        </w:rPr>
        <w:t>on Monday 21</w:t>
      </w:r>
      <w:r w:rsidR="00DB0F60" w:rsidRPr="00DB0F60">
        <w:rPr>
          <w:b/>
          <w:bCs/>
          <w:sz w:val="32"/>
          <w:szCs w:val="32"/>
          <w:vertAlign w:val="superscript"/>
        </w:rPr>
        <w:t>st</w:t>
      </w:r>
      <w:r w:rsidR="00DB0F60">
        <w:rPr>
          <w:b/>
          <w:bCs/>
          <w:sz w:val="32"/>
          <w:szCs w:val="32"/>
        </w:rPr>
        <w:t xml:space="preserve"> June 2021.</w:t>
      </w:r>
      <w:r w:rsidR="00FF1777">
        <w:rPr>
          <w:b/>
          <w:bCs/>
          <w:sz w:val="32"/>
          <w:szCs w:val="32"/>
        </w:rPr>
        <w:t xml:space="preserve">  </w:t>
      </w:r>
      <w:r w:rsidR="00FF1777" w:rsidRPr="00A83367">
        <w:rPr>
          <w:b/>
          <w:bCs/>
          <w:sz w:val="32"/>
          <w:szCs w:val="32"/>
        </w:rPr>
        <w:t>Due to the cu</w:t>
      </w:r>
      <w:r w:rsidR="00FF1777">
        <w:rPr>
          <w:b/>
          <w:bCs/>
          <w:sz w:val="32"/>
          <w:szCs w:val="32"/>
        </w:rPr>
        <w:t>rrent Covid-19 restrictions, the</w:t>
      </w:r>
      <w:r w:rsidR="00FF1777" w:rsidRPr="00A83367">
        <w:rPr>
          <w:b/>
          <w:bCs/>
          <w:sz w:val="32"/>
          <w:szCs w:val="32"/>
        </w:rPr>
        <w:t xml:space="preserve"> meeting will be held online using Zoom.</w:t>
      </w:r>
      <w:r w:rsidR="00FF1777">
        <w:rPr>
          <w:b/>
          <w:bCs/>
          <w:sz w:val="32"/>
          <w:szCs w:val="32"/>
        </w:rPr>
        <w:t xml:space="preserve">  </w:t>
      </w:r>
    </w:p>
    <w:p w14:paraId="29899D83" w14:textId="77777777" w:rsidR="00FF1777" w:rsidRPr="00A83367" w:rsidRDefault="00FF1777" w:rsidP="00955435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A83367">
        <w:rPr>
          <w:b/>
          <w:bCs/>
          <w:sz w:val="32"/>
          <w:szCs w:val="32"/>
        </w:rPr>
        <w:t xml:space="preserve">To request a meeting invite, send an email to: </w:t>
      </w:r>
      <w:r w:rsidRPr="00A83367">
        <w:rPr>
          <w:b/>
          <w:bCs/>
          <w:i/>
          <w:iCs/>
          <w:sz w:val="32"/>
          <w:szCs w:val="32"/>
        </w:rPr>
        <w:t>secretary@uppertweedcommunitycouncil.org.uk</w:t>
      </w:r>
    </w:p>
    <w:p w14:paraId="1F6C63FD" w14:textId="77777777" w:rsidR="00733A3D" w:rsidRDefault="00733A3D" w:rsidP="00DB0F60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C4499A2" w14:textId="77777777" w:rsidR="00733A3D" w:rsidRDefault="00733A3D" w:rsidP="00DB0F60">
      <w:pPr>
        <w:spacing w:after="0" w:line="240" w:lineRule="auto"/>
        <w:jc w:val="both"/>
        <w:rPr>
          <w:b/>
          <w:bCs/>
          <w:sz w:val="32"/>
          <w:szCs w:val="32"/>
        </w:rPr>
      </w:pPr>
      <w:r w:rsidRPr="001521AA">
        <w:rPr>
          <w:b/>
          <w:bCs/>
          <w:sz w:val="32"/>
          <w:szCs w:val="32"/>
        </w:rPr>
        <w:t>If there are more candidates than vacancies</w:t>
      </w:r>
      <w:r>
        <w:rPr>
          <w:b/>
          <w:bCs/>
          <w:sz w:val="32"/>
          <w:szCs w:val="32"/>
        </w:rPr>
        <w:t>,</w:t>
      </w:r>
      <w:r w:rsidRPr="001521AA">
        <w:rPr>
          <w:b/>
          <w:bCs/>
          <w:sz w:val="32"/>
          <w:szCs w:val="32"/>
        </w:rPr>
        <w:t xml:space="preserve"> an election will be held </w:t>
      </w:r>
      <w:r>
        <w:rPr>
          <w:b/>
          <w:bCs/>
          <w:sz w:val="32"/>
          <w:szCs w:val="32"/>
        </w:rPr>
        <w:t>via a ballot box in Broughton Village Store</w:t>
      </w:r>
      <w:r w:rsidRPr="001521AA">
        <w:rPr>
          <w:b/>
          <w:bCs/>
          <w:sz w:val="32"/>
          <w:szCs w:val="32"/>
        </w:rPr>
        <w:t xml:space="preserve"> on </w:t>
      </w:r>
      <w:r>
        <w:rPr>
          <w:b/>
          <w:bCs/>
          <w:sz w:val="32"/>
          <w:szCs w:val="32"/>
        </w:rPr>
        <w:t>a later date, to be publicised with 7 days notice at Broughton Village Store</w:t>
      </w:r>
      <w:r w:rsidRPr="001521AA">
        <w:rPr>
          <w:b/>
          <w:bCs/>
          <w:sz w:val="32"/>
          <w:szCs w:val="32"/>
        </w:rPr>
        <w:t xml:space="preserve">.  </w:t>
      </w:r>
      <w:r>
        <w:rPr>
          <w:b/>
          <w:bCs/>
          <w:sz w:val="32"/>
          <w:szCs w:val="32"/>
        </w:rPr>
        <w:t xml:space="preserve"> </w:t>
      </w:r>
    </w:p>
    <w:p w14:paraId="0EC6A296" w14:textId="77777777" w:rsidR="00FF1777" w:rsidRDefault="00FF1777" w:rsidP="00DB0F60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55819F3" w14:textId="77777777" w:rsidR="00FF1777" w:rsidRDefault="00FF1777" w:rsidP="00DB0F60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</w:t>
      </w:r>
    </w:p>
    <w:p w14:paraId="4FE867BA" w14:textId="77777777" w:rsidR="00FF1777" w:rsidRDefault="00FF1777" w:rsidP="00DB0F60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21E02C81" w14:textId="77777777" w:rsidR="00DB0F60" w:rsidRDefault="00DB0F60" w:rsidP="0008464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Julian Birchall, Returning Officer.</w:t>
      </w:r>
    </w:p>
    <w:sectPr w:rsidR="00DB0F60" w:rsidSect="00DC4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1B"/>
    <w:rsid w:val="000273DD"/>
    <w:rsid w:val="00032977"/>
    <w:rsid w:val="00051199"/>
    <w:rsid w:val="00084648"/>
    <w:rsid w:val="000A2504"/>
    <w:rsid w:val="000D595C"/>
    <w:rsid w:val="00105636"/>
    <w:rsid w:val="00131BD3"/>
    <w:rsid w:val="001521AA"/>
    <w:rsid w:val="001A233B"/>
    <w:rsid w:val="00222ACA"/>
    <w:rsid w:val="0027157B"/>
    <w:rsid w:val="00286C40"/>
    <w:rsid w:val="002A2D19"/>
    <w:rsid w:val="003B7517"/>
    <w:rsid w:val="00520938"/>
    <w:rsid w:val="00585DB4"/>
    <w:rsid w:val="005A0BFE"/>
    <w:rsid w:val="0063618A"/>
    <w:rsid w:val="006F5C8F"/>
    <w:rsid w:val="00733A3D"/>
    <w:rsid w:val="00735159"/>
    <w:rsid w:val="00741BEF"/>
    <w:rsid w:val="007C64B3"/>
    <w:rsid w:val="00880C3E"/>
    <w:rsid w:val="0088149B"/>
    <w:rsid w:val="008C498C"/>
    <w:rsid w:val="008C4AA3"/>
    <w:rsid w:val="00955435"/>
    <w:rsid w:val="00970C9C"/>
    <w:rsid w:val="009B6F25"/>
    <w:rsid w:val="009D382E"/>
    <w:rsid w:val="009F4B13"/>
    <w:rsid w:val="00A07B88"/>
    <w:rsid w:val="00A22231"/>
    <w:rsid w:val="00A57705"/>
    <w:rsid w:val="00AE6746"/>
    <w:rsid w:val="00B013F1"/>
    <w:rsid w:val="00B12815"/>
    <w:rsid w:val="00B86438"/>
    <w:rsid w:val="00BD0497"/>
    <w:rsid w:val="00C27434"/>
    <w:rsid w:val="00C34C1C"/>
    <w:rsid w:val="00CD66EC"/>
    <w:rsid w:val="00CD6BE4"/>
    <w:rsid w:val="00CE3AA3"/>
    <w:rsid w:val="00DA135E"/>
    <w:rsid w:val="00DB0F60"/>
    <w:rsid w:val="00DC4D5D"/>
    <w:rsid w:val="00E7542A"/>
    <w:rsid w:val="00E77FA1"/>
    <w:rsid w:val="00EA1009"/>
    <w:rsid w:val="00EA32E9"/>
    <w:rsid w:val="00F2708A"/>
    <w:rsid w:val="00F4171B"/>
    <w:rsid w:val="00F463D8"/>
    <w:rsid w:val="00F91CFA"/>
    <w:rsid w:val="00FC3BBB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E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66EC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66E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Tweed Community Council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Tweed Community Council</dc:title>
  <dc:creator>Chris</dc:creator>
  <cp:lastModifiedBy>Chris</cp:lastModifiedBy>
  <cp:revision>2</cp:revision>
  <cp:lastPrinted>2017-04-25T17:57:00Z</cp:lastPrinted>
  <dcterms:created xsi:type="dcterms:W3CDTF">2021-05-22T17:20:00Z</dcterms:created>
  <dcterms:modified xsi:type="dcterms:W3CDTF">2021-05-22T17:20:00Z</dcterms:modified>
</cp:coreProperties>
</file>